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44" w:rsidRPr="00AF5426" w:rsidRDefault="006E5F55" w:rsidP="00AF542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29.03.2019</w:t>
      </w:r>
    </w:p>
    <w:p w:rsidR="006E5F55" w:rsidRPr="00AF5426" w:rsidRDefault="006E5F55" w:rsidP="00AF54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55" w:rsidRPr="00AF5426" w:rsidRDefault="006E5F55" w:rsidP="00AF54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Çevre Mühendisliği Bölümü 29.03.2019 tarihli MÜDEK toplantısında aşağıdaki konu başlıkları görüşülmüştür;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Toplantı tarihine kadar MÜDEK başvuru dosyasında tamamlanan bölümlerin gözden geçirilmesi,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Ölçütlerin birleştirilmesi için görevlendirme yapılması ve yeni formata uygunluğunun incelenmesi,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MÜDEK komisyonunun bölümümüze yaptığı ziyaretteki gözlemleri ve önerileri,</w:t>
      </w:r>
      <w:bookmarkStart w:id="0" w:name="_GoBack"/>
      <w:bookmarkEnd w:id="0"/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MÜDEK komisyonunun başvuru değerlendirme yönteminin incelenmesi,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Bölümümüzde engelliler için yapılabilecek iyileştirilmelerin tartışılması,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Mezun anketlerinin iyileştirilmesi için çözüm önerilerinin tartışılması,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Lisans bitirme öğrencilerinin bitirme proje ve seminerlerinin değerlendirilmesi için yöntem tartışılması,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Eski mezunların çalışma alanlarına göre grup halinde, eğitim ve mesleki etkileşim amaçlı davet edilmesinin planlanması,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Öğrencilerin disiplinler arası çalışmalarının geliştirilmesi için çözümlerin görüşülmesi,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Laboratuvar ve uygulama derslerinin değerlendirilmesi ve nihai geçme notuna eklenme şekillerinin düzenlenmesi,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Laboratuvar ve proje dersleri için yönerge hazırlanmasının görüşülmesi,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Eğitim öğretimde yabancı dili etkili şekilde kullanma yöntemlerinin entegre edilebilmesinin görüşülmesi,</w:t>
      </w:r>
    </w:p>
    <w:p w:rsidR="006E5F55" w:rsidRPr="00AF5426" w:rsidRDefault="006E5F55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Mesleti etik ve teknik ingilizce derslerinin zorunlu seçmeli olarak müfredata eklenmesinin görüşülmesi,</w:t>
      </w:r>
    </w:p>
    <w:p w:rsidR="006E5F55" w:rsidRPr="00AF5426" w:rsidRDefault="00AF5426" w:rsidP="00AF54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26">
        <w:rPr>
          <w:rFonts w:ascii="Times New Roman" w:hAnsi="Times New Roman" w:cs="Times New Roman"/>
          <w:sz w:val="24"/>
          <w:szCs w:val="24"/>
        </w:rPr>
        <w:t>Teknik personel eksiklğinin giderilmesi için ilgili başvuruların yapılması.</w:t>
      </w:r>
    </w:p>
    <w:sectPr w:rsidR="006E5F55" w:rsidRPr="00AF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CD0"/>
    <w:multiLevelType w:val="hybridMultilevel"/>
    <w:tmpl w:val="1E4C9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98"/>
    <w:rsid w:val="006E5F55"/>
    <w:rsid w:val="00AF5426"/>
    <w:rsid w:val="00C97044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44F3"/>
  <w15:chartTrackingRefBased/>
  <w15:docId w15:val="{4C17B6CE-A488-4C13-B23A-F627E8BD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2</cp:revision>
  <cp:lastPrinted>2019-04-02T13:15:00Z</cp:lastPrinted>
  <dcterms:created xsi:type="dcterms:W3CDTF">2019-04-02T10:00:00Z</dcterms:created>
  <dcterms:modified xsi:type="dcterms:W3CDTF">2019-04-02T13:18:00Z</dcterms:modified>
</cp:coreProperties>
</file>